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368"/>
      </w:tblGrid>
      <w:tr w:rsidR="00AB0AC0" w:rsidRPr="00AB0AC0" w14:paraId="0D58B3F8" w14:textId="77777777" w:rsidTr="00AB0AC0">
        <w:tc>
          <w:tcPr>
            <w:tcW w:w="18000" w:type="dxa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AB0AC0" w:rsidRPr="00AB0AC0" w14:paraId="5DE382BB" w14:textId="77777777" w:rsidTr="00AB0AC0">
              <w:trPr>
                <w:trHeight w:val="624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14:paraId="62CFEDD2" w14:textId="77777777" w:rsidR="00AB0AC0" w:rsidRPr="00AB0AC0" w:rsidRDefault="00AB0AC0" w:rsidP="00AB0AC0">
                  <w:pPr>
                    <w:widowControl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175C97"/>
                      <w:kern w:val="0"/>
                      <w:sz w:val="30"/>
                      <w:szCs w:val="30"/>
                    </w:rPr>
                  </w:pPr>
                  <w:r w:rsidRPr="00AB0AC0">
                    <w:rPr>
                      <w:rFonts w:ascii="宋体" w:eastAsia="宋体" w:hAnsi="宋体" w:cs="宋体"/>
                      <w:b/>
                      <w:bCs/>
                      <w:color w:val="175C97"/>
                      <w:kern w:val="0"/>
                      <w:sz w:val="30"/>
                      <w:szCs w:val="30"/>
                    </w:rPr>
                    <w:t>关于开展2016届本科毕业设计（论文）选题检查工作的通知</w:t>
                  </w:r>
                </w:p>
              </w:tc>
            </w:tr>
          </w:tbl>
          <w:p w14:paraId="7C1B19EB" w14:textId="77777777" w:rsidR="00AB0AC0" w:rsidRPr="00AB0AC0" w:rsidRDefault="00AB0AC0" w:rsidP="00AB0AC0">
            <w:pPr>
              <w:widowControl/>
              <w:jc w:val="left"/>
              <w:rPr>
                <w:rFonts w:ascii="宋体" w:eastAsia="宋体" w:hAnsi="宋体" w:cs="宋体"/>
                <w:vanish/>
                <w:color w:val="333333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AB0AC0" w:rsidRPr="00AB0AC0" w14:paraId="3E69CB1E" w14:textId="77777777" w:rsidTr="00AB0AC0">
              <w:tc>
                <w:tcPr>
                  <w:tcW w:w="0" w:type="auto"/>
                  <w:vAlign w:val="center"/>
                  <w:hideMark/>
                </w:tcPr>
                <w:p w14:paraId="36BE5258" w14:textId="77777777" w:rsidR="00AB0AC0" w:rsidRPr="00AB0AC0" w:rsidRDefault="00AB0AC0" w:rsidP="00AB0AC0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0AC0" w:rsidRPr="00AB0AC0" w14:paraId="12D4B216" w14:textId="77777777" w:rsidTr="00AB0AC0">
              <w:trPr>
                <w:trHeight w:val="12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14:paraId="7BA20CDF" w14:textId="77777777" w:rsidR="00AB0AC0" w:rsidRPr="00AB0AC0" w:rsidRDefault="00AB0AC0" w:rsidP="00AB0AC0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4C0BF33" w14:textId="77777777" w:rsidR="00AB0AC0" w:rsidRPr="00AB0AC0" w:rsidRDefault="00AB0AC0" w:rsidP="00AB0AC0">
            <w:pPr>
              <w:widowControl/>
              <w:jc w:val="left"/>
              <w:rPr>
                <w:rFonts w:ascii="宋体" w:eastAsia="宋体" w:hAnsi="宋体" w:cs="宋体"/>
                <w:vanish/>
                <w:color w:val="333333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AB0AC0" w:rsidRPr="00AB0AC0" w14:paraId="02832864" w14:textId="77777777" w:rsidTr="00AB0AC0">
              <w:trPr>
                <w:trHeight w:val="372"/>
              </w:trPr>
              <w:tc>
                <w:tcPr>
                  <w:tcW w:w="0" w:type="auto"/>
                  <w:vAlign w:val="center"/>
                  <w:hideMark/>
                </w:tcPr>
                <w:p w14:paraId="7173CCC2" w14:textId="77777777" w:rsidR="00AB0AC0" w:rsidRPr="00AB0AC0" w:rsidRDefault="00AB0AC0" w:rsidP="00AB0AC0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宋体" w:eastAsia="宋体" w:hAnsi="宋体" w:cs="宋体"/>
                      <w:color w:val="666666"/>
                      <w:kern w:val="0"/>
                      <w:sz w:val="18"/>
                      <w:szCs w:val="18"/>
                    </w:rPr>
                    <w:t>发布人：admin  发布时间：2016-04-20   浏览次数:396</w:t>
                  </w:r>
                </w:p>
              </w:tc>
            </w:tr>
          </w:tbl>
          <w:p w14:paraId="7CB125D1" w14:textId="77777777" w:rsidR="00AB0AC0" w:rsidRPr="00AB0AC0" w:rsidRDefault="00AB0AC0" w:rsidP="00AB0AC0">
            <w:pPr>
              <w:widowControl/>
              <w:jc w:val="left"/>
              <w:rPr>
                <w:rFonts w:ascii="宋体" w:eastAsia="宋体" w:hAnsi="宋体" w:cs="宋体"/>
                <w:vanish/>
                <w:color w:val="333333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AB0AC0" w:rsidRPr="00AB0AC0" w14:paraId="2517FF4D" w14:textId="77777777" w:rsidTr="00AB0AC0">
              <w:tc>
                <w:tcPr>
                  <w:tcW w:w="0" w:type="auto"/>
                  <w:hideMark/>
                </w:tcPr>
                <w:p w14:paraId="3304CA8D" w14:textId="77777777" w:rsidR="00AB0AC0" w:rsidRPr="00AB0AC0" w:rsidRDefault="00AB0AC0" w:rsidP="00AB0AC0">
                  <w:pPr>
                    <w:widowControl/>
                    <w:spacing w:line="52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各教学院部：</w:t>
                  </w:r>
                </w:p>
                <w:p w14:paraId="59DB44EF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为进一步加强本科毕业设计（论文）（以下简称毕业设计）管理，保障毕业设计质量，根据《关于做好2016届本科毕业设计（论文）工作的通知》（教学[2015]49号）的要求，学校将开展2016届毕业设计选题检查工作，现将有关事项通知如下：</w:t>
                  </w:r>
                </w:p>
                <w:p w14:paraId="4BF06A20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2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一、检查方式与范围</w:t>
                  </w:r>
                </w:p>
                <w:p w14:paraId="61243DA4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1．检查方式：指导教师自查与院部检查相结合。</w:t>
                  </w:r>
                </w:p>
                <w:p w14:paraId="465DAB9F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2．检查范围：2016届本科毕业设计。</w:t>
                  </w:r>
                </w:p>
                <w:p w14:paraId="128DD3F2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2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二、检查内容</w:t>
                  </w:r>
                </w:p>
                <w:p w14:paraId="6608B4F1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1.选题符合专业培养目标要求的情况。</w:t>
                  </w:r>
                </w:p>
                <w:p w14:paraId="77126D12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2.选题体现学生综合训练要求的情况。</w:t>
                  </w:r>
                </w:p>
                <w:p w14:paraId="18EF3E7B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3.选题的难易程度、工作量饱满情况，以及多人合作题目的分工合理性。</w:t>
                  </w:r>
                </w:p>
                <w:p w14:paraId="2D3CC0BD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4.结合科学研究、生产实践、社会实际等选题情况，以及研究内容与选题的符合度。</w:t>
                  </w:r>
                </w:p>
                <w:p w14:paraId="0EBAD427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5.“卓越计划”试点专业工程类、设计类的选题情况。</w:t>
                  </w:r>
                </w:p>
                <w:p w14:paraId="30698634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2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三、工作安排</w:t>
                  </w:r>
                </w:p>
                <w:p w14:paraId="5B4E4EE8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1.教师自查。指导教师对毕业设计选题及研究内容进行全面自查，确保毕业设计题目符合学校和学院相关要求。</w:t>
                  </w:r>
                </w:p>
                <w:p w14:paraId="66360833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2.学院检查。学院应成立专家组，对毕业设计选题进行抽查，填写《毕业设计选题检查情况汇总表》（附件）。抽查范围应当覆盖学院各专业，抽查比例不低于参加毕业设计学生总数的50%。</w:t>
                  </w:r>
                </w:p>
                <w:p w14:paraId="41E57846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3.调整选题。对确实不符合要求的选题，指导教师提出申请，经学院审批通过后，由毕业设计负责人在毕业设计管理系统中进行调整。</w:t>
                  </w:r>
                </w:p>
                <w:p w14:paraId="1B43F6EA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4.材料报送。4月18日前，学院将《毕业设计选题检查情况汇总表》（电子版）报送教务处。</w:t>
                  </w:r>
                </w:p>
                <w:p w14:paraId="19642E8D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2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四、相关要求</w:t>
                  </w:r>
                </w:p>
                <w:p w14:paraId="335A8BE6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1.各学院要高度重视选题检查工作，对于检查发现的问题，须制定明确的整改措施并有效落实，切实保障选题质量。</w:t>
                  </w:r>
                </w:p>
                <w:p w14:paraId="33B5C4A2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2.各学院要对毕业设计管理系统中的选题信息进行检查校对，确保选题数量和有关信息的准确性。</w:t>
                  </w:r>
                </w:p>
                <w:p w14:paraId="5F4538AA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未尽事宜，请及时与教务处实践教学科联系。</w:t>
                  </w: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spacing w:val="-15"/>
                      <w:kern w:val="0"/>
                      <w:sz w:val="30"/>
                      <w:szCs w:val="30"/>
                    </w:rPr>
                    <w:t>联系人：陈雷；电话：</w:t>
                  </w: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86981307；邮箱：chenlei@upc.edu.cn。</w:t>
                  </w:r>
                </w:p>
                <w:p w14:paraId="7D9BCC56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hyperlink r:id="rId6" w:history="1">
                    <w:r w:rsidRPr="00AB0AC0">
                      <w:rPr>
                        <w:rFonts w:ascii="仿宋_GB2312" w:eastAsia="仿宋_GB2312" w:hAnsi="宋体" w:cs="宋体" w:hint="eastAsia"/>
                        <w:color w:val="333333"/>
                        <w:kern w:val="0"/>
                        <w:sz w:val="30"/>
                        <w:szCs w:val="30"/>
                        <w:u w:val="single"/>
                      </w:rPr>
                      <w:t>毕业设计选题检查情况汇总表.docx</w:t>
                    </w:r>
                  </w:hyperlink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 </w:t>
                  </w:r>
                </w:p>
                <w:p w14:paraId="5CFB05BD" w14:textId="77777777" w:rsidR="00AB0AC0" w:rsidRPr="00AB0AC0" w:rsidRDefault="00AB0AC0" w:rsidP="00AB0AC0">
                  <w:pPr>
                    <w:widowControl/>
                    <w:spacing w:line="525" w:lineRule="atLeast"/>
                    <w:ind w:firstLine="580"/>
                    <w:jc w:val="righ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AB0AC0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9"/>
                      <w:szCs w:val="29"/>
                    </w:rPr>
                    <w:t>2016年4月8日</w:t>
                  </w:r>
                </w:p>
              </w:tc>
            </w:tr>
          </w:tbl>
          <w:p w14:paraId="24A9E612" w14:textId="77777777" w:rsidR="00AB0AC0" w:rsidRPr="00AB0AC0" w:rsidRDefault="00AB0AC0" w:rsidP="00AB0AC0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/>
            <w:hideMark/>
          </w:tcPr>
          <w:p w14:paraId="24EC03C0" w14:textId="77777777" w:rsidR="00AB0AC0" w:rsidRPr="00AB0AC0" w:rsidRDefault="00AB0AC0" w:rsidP="00AB0AC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B0AC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14:paraId="32E61771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A1AD" w14:textId="77777777" w:rsidR="00EB1BB0" w:rsidRDefault="00EB1BB0" w:rsidP="00AB0AC0">
      <w:r>
        <w:separator/>
      </w:r>
    </w:p>
  </w:endnote>
  <w:endnote w:type="continuationSeparator" w:id="0">
    <w:p w14:paraId="1F1C14B7" w14:textId="77777777" w:rsidR="00EB1BB0" w:rsidRDefault="00EB1BB0" w:rsidP="00AB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2FC4" w14:textId="77777777" w:rsidR="00EB1BB0" w:rsidRDefault="00EB1BB0" w:rsidP="00AB0AC0">
      <w:r>
        <w:separator/>
      </w:r>
    </w:p>
  </w:footnote>
  <w:footnote w:type="continuationSeparator" w:id="0">
    <w:p w14:paraId="64241E12" w14:textId="77777777" w:rsidR="00EB1BB0" w:rsidRDefault="00EB1BB0" w:rsidP="00AB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92"/>
    <w:rsid w:val="001D5E92"/>
    <w:rsid w:val="007C3156"/>
    <w:rsid w:val="00AB0AC0"/>
    <w:rsid w:val="00C4469C"/>
    <w:rsid w:val="00E459A3"/>
    <w:rsid w:val="00EB1BB0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BE5D98-37A8-42B2-8EE5-15E9128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AC0"/>
    <w:rPr>
      <w:sz w:val="18"/>
      <w:szCs w:val="18"/>
    </w:rPr>
  </w:style>
  <w:style w:type="character" w:customStyle="1" w:styleId="wpvisitcount">
    <w:name w:val="wp_visitcount"/>
    <w:basedOn w:val="a0"/>
    <w:rsid w:val="00AB0AC0"/>
  </w:style>
  <w:style w:type="character" w:styleId="a7">
    <w:name w:val="Hyperlink"/>
    <w:basedOn w:val="a0"/>
    <w:uiPriority w:val="99"/>
    <w:semiHidden/>
    <w:unhideWhenUsed/>
    <w:rsid w:val="00AB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.upc.edu.cn/e/upload/s1/fck/file/2016/04/%E6%AF%95%E4%B8%9A%E8%AE%BE%E8%AE%A1%E9%80%89%E9%A2%98%E6%A3%80%E6%9F%A5%E6%83%85%E5%86%B5%E6%B1%87%E6%80%BB%E8%A1%A8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2023-11-19T05:08:00Z</dcterms:created>
  <dcterms:modified xsi:type="dcterms:W3CDTF">2023-11-19T05:08:00Z</dcterms:modified>
</cp:coreProperties>
</file>