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2199E" w:rsidRPr="0092199E" w14:paraId="49EA901C" w14:textId="77777777" w:rsidTr="0092199E">
        <w:trPr>
          <w:trHeight w:val="624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487D45B" w14:textId="77777777" w:rsidR="0092199E" w:rsidRPr="0092199E" w:rsidRDefault="0092199E" w:rsidP="0092199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175C97"/>
                <w:kern w:val="0"/>
                <w:sz w:val="30"/>
                <w:szCs w:val="30"/>
              </w:rPr>
            </w:pPr>
            <w:r w:rsidRPr="0092199E">
              <w:rPr>
                <w:rFonts w:ascii="宋体" w:eastAsia="宋体" w:hAnsi="宋体" w:cs="宋体" w:hint="eastAsia"/>
                <w:b/>
                <w:bCs/>
                <w:color w:val="175C97"/>
                <w:kern w:val="0"/>
                <w:sz w:val="30"/>
                <w:szCs w:val="30"/>
              </w:rPr>
              <w:t>转发教务处关于做好2018届本科毕业设计（论文）评阅与答辩工作的通知</w:t>
            </w:r>
          </w:p>
        </w:tc>
      </w:tr>
    </w:tbl>
    <w:p w14:paraId="46A74EF9" w14:textId="77777777" w:rsidR="0092199E" w:rsidRPr="0092199E" w:rsidRDefault="0092199E" w:rsidP="0092199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2199E" w:rsidRPr="0092199E" w14:paraId="1F8B0942" w14:textId="77777777" w:rsidTr="0092199E">
        <w:tc>
          <w:tcPr>
            <w:tcW w:w="0" w:type="auto"/>
            <w:shd w:val="clear" w:color="auto" w:fill="FFFFFF"/>
            <w:vAlign w:val="center"/>
            <w:hideMark/>
          </w:tcPr>
          <w:p w14:paraId="1B8D8744" w14:textId="77777777" w:rsidR="0092199E" w:rsidRPr="0092199E" w:rsidRDefault="0092199E" w:rsidP="0092199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2199E" w:rsidRPr="0092199E" w14:paraId="6D893FF0" w14:textId="77777777" w:rsidTr="0092199E">
        <w:trPr>
          <w:trHeight w:val="12"/>
        </w:trPr>
        <w:tc>
          <w:tcPr>
            <w:tcW w:w="0" w:type="auto"/>
            <w:shd w:val="clear" w:color="auto" w:fill="CCCCCC"/>
            <w:vAlign w:val="center"/>
            <w:hideMark/>
          </w:tcPr>
          <w:p w14:paraId="33EEDC61" w14:textId="77777777" w:rsidR="0092199E" w:rsidRPr="0092199E" w:rsidRDefault="0092199E" w:rsidP="009219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566DE10" w14:textId="77777777" w:rsidR="0092199E" w:rsidRPr="0092199E" w:rsidRDefault="0092199E" w:rsidP="0092199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2199E" w:rsidRPr="0092199E" w14:paraId="42E81E08" w14:textId="77777777" w:rsidTr="0092199E">
        <w:trPr>
          <w:trHeight w:val="372"/>
        </w:trPr>
        <w:tc>
          <w:tcPr>
            <w:tcW w:w="0" w:type="auto"/>
            <w:shd w:val="clear" w:color="auto" w:fill="FFFFFF"/>
            <w:vAlign w:val="center"/>
            <w:hideMark/>
          </w:tcPr>
          <w:p w14:paraId="1661D9AA" w14:textId="77777777" w:rsidR="0092199E" w:rsidRPr="0092199E" w:rsidRDefault="0092199E" w:rsidP="0092199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92199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发布人：操</w:t>
            </w:r>
            <w:proofErr w:type="gramStart"/>
            <w:r w:rsidRPr="0092199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娜娜</w:t>
            </w:r>
            <w:proofErr w:type="gramEnd"/>
            <w:r w:rsidRPr="0092199E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发布时间：2018-05-23   浏览次数:466</w:t>
            </w:r>
          </w:p>
        </w:tc>
      </w:tr>
    </w:tbl>
    <w:p w14:paraId="5DD4F97D" w14:textId="77777777" w:rsidR="0092199E" w:rsidRPr="0092199E" w:rsidRDefault="0092199E" w:rsidP="0092199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2199E" w:rsidRPr="0092199E" w14:paraId="043A0B4D" w14:textId="77777777" w:rsidTr="0092199E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2199E" w:rsidRPr="0092199E" w14:paraId="6C998768" w14:textId="77777777" w:rsidTr="0092199E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740F6B" w14:textId="77777777" w:rsidR="0092199E" w:rsidRPr="0092199E" w:rsidRDefault="0092199E" w:rsidP="0092199E">
                  <w:pPr>
                    <w:widowControl/>
                    <w:spacing w:line="52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各教学院部：</w:t>
                  </w:r>
                </w:p>
                <w:p w14:paraId="558061FF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根据学校《关于做好2018届本科毕业设计（论文）工作的通知》（教学[2017]34号）要求，现将2018届本科毕业设计（论文）（以下简称毕业设计）评阅与答辩工作有关事项通知如下：</w:t>
                  </w:r>
                </w:p>
                <w:p w14:paraId="393C6395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一、时间安排</w:t>
                  </w:r>
                </w:p>
                <w:p w14:paraId="5CC50CD7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1.答辩工作</w:t>
                  </w:r>
                  <w:r w:rsidRPr="0092199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。答辩工作要求在</w:t>
                  </w:r>
                  <w:r w:rsidRPr="0092199E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6月20日之前</w:t>
                  </w:r>
                  <w:r w:rsidRPr="0092199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完成。</w:t>
                  </w:r>
                </w:p>
                <w:p w14:paraId="0E8A7969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2.评阅工作</w:t>
                  </w:r>
                  <w:r w:rsidRPr="0092199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。各学院根据本单位毕业设计答辩时间合理安排。</w:t>
                  </w:r>
                </w:p>
                <w:p w14:paraId="71607ACC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二、组织方式</w:t>
                  </w:r>
                </w:p>
                <w:p w14:paraId="1D53D328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各学院负责组织毕业设计评阅和答辩工作，并在系统中完成论文评阅、答辩安排及成绩汇总等环节。</w:t>
                  </w:r>
                </w:p>
                <w:p w14:paraId="33D86080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1.评阅工作</w:t>
                  </w:r>
                </w:p>
                <w:p w14:paraId="0EFAE678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（1）指导教师评阅。</w:t>
                  </w:r>
                  <w:r w:rsidRPr="0092199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指导教师登录毕业设计管理系统，对毕业论文进行评阅，填写评语并给定成绩。</w:t>
                  </w:r>
                </w:p>
                <w:p w14:paraId="4A684683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（2）评阅教师评阅。</w:t>
                  </w:r>
                  <w:r w:rsidRPr="0092199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专业毕业设计负责人通过系统分配评阅教师，评阅教师登录系统，对毕业论文进行评阅，填写评语并给定成绩。</w:t>
                  </w:r>
                </w:p>
                <w:p w14:paraId="1D65DCEB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lastRenderedPageBreak/>
                    <w:t>2.答辩工作</w:t>
                  </w:r>
                </w:p>
                <w:p w14:paraId="67D8E83A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各学院应成立毕业设计答辩委员会，负责答辩工作的组织管理，成立答辩小组并配备答辩秘书，答辩秘书按照要求在系统中录入答辩安排和答辩成绩。</w:t>
                  </w:r>
                </w:p>
                <w:p w14:paraId="0751F681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三、工作要求</w:t>
                  </w:r>
                </w:p>
                <w:p w14:paraId="6E6A68E2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1.论文评阅工作。</w:t>
                  </w:r>
                  <w:r w:rsidRPr="0092199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指导教师评阅和评阅教师评阅均需在答辩前完成，并按要求填写评语和给定评阅成绩。指导教师应回避所指导学生毕业论文的评阅工作。</w:t>
                  </w:r>
                </w:p>
                <w:p w14:paraId="0346A4E2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2.答辩过程管理。</w:t>
                  </w:r>
                  <w:r w:rsidRPr="0092199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答辩过程主要包括学生自述和评委提问两部分，学生答辩时间不少于20分钟，其中提问部分不少于5分钟；评委提问应注重考查学生独立完成工作情况和综合能力，有一定深度和难度的问题不得少于3个；指导教师应回避所指导学生的答辩工作。答辩论文原则上应以系统导出的论文定稿为准，保证答辩论文与检测论文的一致性。</w:t>
                  </w:r>
                </w:p>
                <w:p w14:paraId="48303277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3.</w:t>
                  </w:r>
                  <w:proofErr w:type="gramStart"/>
                  <w:r w:rsidRPr="0092199E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校优论文</w:t>
                  </w:r>
                  <w:proofErr w:type="gramEnd"/>
                  <w:r w:rsidRPr="0092199E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推荐。</w:t>
                  </w:r>
                  <w:r w:rsidRPr="0092199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学院要遵循公平公正原则，评选推荐校级优秀毕业设计，推荐比例不超过学院参加毕业设计总人数的5%，推荐的校级优秀毕业设计论文定稿检测结果须在20%以内（含20%）。答辩后，学院将带有成绩的题目汇总表、校级优秀毕业设计推荐表和汇总表（附件1、2）和论文压缩稿报送教务处。</w:t>
                  </w:r>
                </w:p>
                <w:p w14:paraId="7C0CDA31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lastRenderedPageBreak/>
                    <w:t>4.答辩材料归档。</w:t>
                  </w:r>
                  <w:r w:rsidRPr="0092199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答辩结束后，学生须根据专家对论文提出的修改意见进行相应修改，学院要及时做好毕业设计材料归档工作，包括：毕业论文（毕业设计作品、图纸等）、毕业设计手册、答辩记录、工作总结等。</w:t>
                  </w:r>
                </w:p>
                <w:p w14:paraId="141B8E47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四、材料的规范性要求</w:t>
                  </w:r>
                </w:p>
                <w:p w14:paraId="002DF2AB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1.论文的规范性。</w:t>
                  </w:r>
                  <w:r w:rsidRPr="0092199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指导教师对毕业设计质量严格把关，研究内容应与任务书一致；论文撰写应符合科技论文的规范（如语言的通畅性、引文标识、致谢的写法等），符合学校（学院）论文撰写要求；校外做毕业设计的论文封面等应体现校外导师的名字。</w:t>
                  </w:r>
                </w:p>
                <w:p w14:paraId="7DC3386C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2.评语的规范性。</w:t>
                  </w:r>
                  <w:r w:rsidRPr="0092199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指导教师评语、评阅教师评语、答辩评语要客观合理，应与毕业设计内容及完成情况吻合，避免重复、雷同、笼统、过于简单等现象。</w:t>
                  </w:r>
                </w:p>
                <w:p w14:paraId="4558912E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3.签字的规范性。</w:t>
                  </w:r>
                  <w:r w:rsidRPr="0092199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签字应当规范，避免漏签、代签等情况。</w:t>
                  </w:r>
                </w:p>
                <w:p w14:paraId="71C66301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4.成绩评定规范性。</w:t>
                  </w:r>
                  <w:r w:rsidRPr="0092199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总成绩由指导教师评价、评阅教师评价和答辩评价三部分综合而成，各部分成绩的评定应当客观公正。</w:t>
                  </w:r>
                </w:p>
                <w:p w14:paraId="62D120A3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五、其他要求</w:t>
                  </w:r>
                </w:p>
                <w:p w14:paraId="0BDDF00C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1.各学院要高度重视毕业设计答辩工作，按照要求严格把关，避免答辩形式化。</w:t>
                  </w:r>
                </w:p>
                <w:p w14:paraId="5C4EC63D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lastRenderedPageBreak/>
                    <w:t>2.对答辩之前无法回国的校际交流生，可采取灵活的答辩方式。</w:t>
                  </w:r>
                </w:p>
                <w:p w14:paraId="5517EFBF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3.各学院可结合专业特点，制定适合本专业的答辩办法和评价标准。</w:t>
                  </w:r>
                </w:p>
                <w:p w14:paraId="12554735" w14:textId="77777777" w:rsidR="0092199E" w:rsidRPr="0092199E" w:rsidRDefault="0092199E" w:rsidP="0092199E">
                  <w:pPr>
                    <w:widowControl/>
                    <w:spacing w:line="525" w:lineRule="atLeast"/>
                    <w:ind w:firstLine="60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92199E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未尽事宜请联系教务处实践教学科，联系电话：86981307。</w:t>
                  </w:r>
                </w:p>
              </w:tc>
            </w:tr>
          </w:tbl>
          <w:p w14:paraId="58EC81BD" w14:textId="77777777" w:rsidR="0092199E" w:rsidRPr="0092199E" w:rsidRDefault="0092199E" w:rsidP="0092199E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</w:tbl>
    <w:p w14:paraId="249B8FC5" w14:textId="77777777" w:rsidR="007C3156" w:rsidRPr="0092199E" w:rsidRDefault="007C3156"/>
    <w:sectPr w:rsidR="007C3156" w:rsidRPr="00921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CC9F" w14:textId="77777777" w:rsidR="001E0151" w:rsidRDefault="001E0151" w:rsidP="0092199E">
      <w:r>
        <w:separator/>
      </w:r>
    </w:p>
  </w:endnote>
  <w:endnote w:type="continuationSeparator" w:id="0">
    <w:p w14:paraId="59491C47" w14:textId="77777777" w:rsidR="001E0151" w:rsidRDefault="001E0151" w:rsidP="0092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C3FE" w14:textId="77777777" w:rsidR="001E0151" w:rsidRDefault="001E0151" w:rsidP="0092199E">
      <w:r>
        <w:separator/>
      </w:r>
    </w:p>
  </w:footnote>
  <w:footnote w:type="continuationSeparator" w:id="0">
    <w:p w14:paraId="2A8CE3C8" w14:textId="77777777" w:rsidR="001E0151" w:rsidRDefault="001E0151" w:rsidP="00921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EF"/>
    <w:rsid w:val="001E0151"/>
    <w:rsid w:val="007C3156"/>
    <w:rsid w:val="0092199E"/>
    <w:rsid w:val="00C4469C"/>
    <w:rsid w:val="00E459A3"/>
    <w:rsid w:val="00E608EF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50F5C03-B641-4F8F-BA87-D9C46939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9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19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199E"/>
    <w:rPr>
      <w:sz w:val="18"/>
      <w:szCs w:val="18"/>
    </w:rPr>
  </w:style>
  <w:style w:type="character" w:customStyle="1" w:styleId="wpvisitcount">
    <w:name w:val="wp_visitcount"/>
    <w:basedOn w:val="a0"/>
    <w:rsid w:val="0092199E"/>
  </w:style>
  <w:style w:type="paragraph" w:styleId="a7">
    <w:name w:val="Normal (Web)"/>
    <w:basedOn w:val="a"/>
    <w:uiPriority w:val="99"/>
    <w:semiHidden/>
    <w:unhideWhenUsed/>
    <w:rsid w:val="009219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21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 xxxfreedom</dc:creator>
  <cp:keywords/>
  <dc:description/>
  <cp:lastModifiedBy>zoom xxxfreedom</cp:lastModifiedBy>
  <cp:revision>2</cp:revision>
  <dcterms:created xsi:type="dcterms:W3CDTF">2023-11-19T04:59:00Z</dcterms:created>
  <dcterms:modified xsi:type="dcterms:W3CDTF">2023-11-19T04:59:00Z</dcterms:modified>
</cp:coreProperties>
</file>